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086" w:rsidRPr="00E52C65" w:rsidRDefault="00FC3086" w:rsidP="00460E48">
      <w:pPr>
        <w:jc w:val="right"/>
        <w:rPr>
          <w:rFonts w:ascii="Times New Roman" w:hAnsi="Times New Roman"/>
          <w:b/>
          <w:sz w:val="24"/>
          <w:szCs w:val="24"/>
        </w:rPr>
      </w:pPr>
    </w:p>
    <w:p w:rsidR="00FC3086" w:rsidRPr="00E52C65" w:rsidRDefault="00FC3086" w:rsidP="00460E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3086" w:rsidRPr="00E52C65" w:rsidRDefault="00FC3086" w:rsidP="00460E48">
      <w:pPr>
        <w:jc w:val="center"/>
        <w:rPr>
          <w:rFonts w:ascii="Times New Roman" w:hAnsi="Times New Roman"/>
          <w:b/>
          <w:sz w:val="24"/>
          <w:szCs w:val="24"/>
        </w:rPr>
      </w:pPr>
      <w:r w:rsidRPr="00E52C65">
        <w:rPr>
          <w:rFonts w:ascii="Times New Roman" w:hAnsi="Times New Roman"/>
          <w:b/>
          <w:sz w:val="24"/>
          <w:szCs w:val="24"/>
        </w:rPr>
        <w:t>СТАНОВИЩЕ НА МИНИСТЕРСКИЯ СЪВЕТ</w:t>
      </w:r>
    </w:p>
    <w:p w:rsidR="00FC3086" w:rsidRPr="00E52C65" w:rsidRDefault="00FC3086" w:rsidP="00460E48">
      <w:pPr>
        <w:jc w:val="center"/>
        <w:rPr>
          <w:rFonts w:ascii="Times New Roman" w:hAnsi="Times New Roman"/>
          <w:b/>
          <w:sz w:val="24"/>
          <w:szCs w:val="24"/>
        </w:rPr>
      </w:pPr>
      <w:r w:rsidRPr="00E52C65">
        <w:rPr>
          <w:rFonts w:ascii="Times New Roman" w:hAnsi="Times New Roman"/>
          <w:b/>
          <w:sz w:val="24"/>
          <w:szCs w:val="24"/>
        </w:rPr>
        <w:t>ПО ПРОЕКТА НА БЮДЖЕТ НА СЪДЕБНАТА ВЛАСТ ЗА 202</w:t>
      </w:r>
      <w:r>
        <w:rPr>
          <w:rFonts w:ascii="Times New Roman" w:hAnsi="Times New Roman"/>
          <w:b/>
          <w:sz w:val="24"/>
          <w:szCs w:val="24"/>
        </w:rPr>
        <w:t>4</w:t>
      </w:r>
      <w:r w:rsidRPr="00E52C6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</w:t>
      </w:r>
      <w:r w:rsidRPr="00E52C65">
        <w:rPr>
          <w:rFonts w:ascii="Times New Roman" w:hAnsi="Times New Roman"/>
          <w:b/>
          <w:sz w:val="24"/>
          <w:szCs w:val="24"/>
        </w:rPr>
        <w:t>.</w:t>
      </w:r>
    </w:p>
    <w:p w:rsidR="00FC3086" w:rsidRDefault="00FC3086" w:rsidP="00460E48">
      <w:pPr>
        <w:jc w:val="both"/>
        <w:rPr>
          <w:rFonts w:ascii="Times New Roman" w:hAnsi="Times New Roman"/>
          <w:sz w:val="24"/>
          <w:szCs w:val="24"/>
        </w:rPr>
      </w:pP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В изпълнение на чл. 79, ал. 3 от Закона за публичните финанси Министерският съвет (МС) предлага на Вашето внимание становището си по предложения от Висшия съдебен съвет (ВСС) проект на бюджет на съдебната власт за 202</w:t>
      </w:r>
      <w:r>
        <w:rPr>
          <w:rFonts w:ascii="Times New Roman" w:hAnsi="Times New Roman"/>
          <w:sz w:val="24"/>
          <w:szCs w:val="24"/>
        </w:rPr>
        <w:t>4</w:t>
      </w:r>
      <w:r w:rsidRPr="005C72F0">
        <w:rPr>
          <w:rFonts w:ascii="Times New Roman" w:hAnsi="Times New Roman"/>
          <w:sz w:val="24"/>
          <w:szCs w:val="24"/>
        </w:rPr>
        <w:t xml:space="preserve"> г., включено и в общите параметри на законопроекта за държавния бюджет на Република България за 202</w:t>
      </w:r>
      <w:r>
        <w:rPr>
          <w:rFonts w:ascii="Times New Roman" w:hAnsi="Times New Roman"/>
          <w:sz w:val="24"/>
          <w:szCs w:val="24"/>
        </w:rPr>
        <w:t>4</w:t>
      </w:r>
      <w:r w:rsidRPr="005C72F0">
        <w:rPr>
          <w:rFonts w:ascii="Times New Roman" w:hAnsi="Times New Roman"/>
          <w:sz w:val="24"/>
          <w:szCs w:val="24"/>
        </w:rPr>
        <w:t xml:space="preserve"> г. </w:t>
      </w:r>
    </w:p>
    <w:p w:rsidR="00FC3086" w:rsidRPr="005C72F0" w:rsidRDefault="00FC3086" w:rsidP="00143E8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Становището на МС </w:t>
      </w:r>
      <w:r>
        <w:rPr>
          <w:rFonts w:ascii="Times New Roman" w:hAnsi="Times New Roman"/>
          <w:sz w:val="24"/>
          <w:szCs w:val="24"/>
        </w:rPr>
        <w:t xml:space="preserve">по проекта на бюджет на съдебната власт за 2024 г. </w:t>
      </w:r>
      <w:r w:rsidRPr="005C72F0">
        <w:rPr>
          <w:rFonts w:ascii="Times New Roman" w:hAnsi="Times New Roman"/>
          <w:sz w:val="24"/>
          <w:szCs w:val="24"/>
        </w:rPr>
        <w:t>е изготвено</w:t>
      </w:r>
      <w:r>
        <w:rPr>
          <w:rFonts w:ascii="Times New Roman" w:hAnsi="Times New Roman"/>
          <w:sz w:val="24"/>
          <w:szCs w:val="24"/>
        </w:rPr>
        <w:t xml:space="preserve"> при съобразяване </w:t>
      </w:r>
      <w:r w:rsidRPr="002552F3">
        <w:rPr>
          <w:rFonts w:ascii="Times New Roman" w:hAnsi="Times New Roman"/>
          <w:sz w:val="24"/>
          <w:szCs w:val="24"/>
        </w:rPr>
        <w:t>с един от основните приоритети на правителството по отношение на фискалната политика дефицитът да е в рамките на Маастрихтските критерии - до 3 на сто от БВП</w:t>
      </w:r>
      <w:r>
        <w:rPr>
          <w:rFonts w:ascii="Times New Roman" w:hAnsi="Times New Roman"/>
          <w:sz w:val="24"/>
          <w:szCs w:val="24"/>
        </w:rPr>
        <w:t>, както и</w:t>
      </w:r>
      <w:r w:rsidRPr="005C72F0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данните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очакваното изпълнение по бюджета на съдебната власт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по държавния </w:t>
      </w:r>
      <w:r w:rsidRPr="005C72F0">
        <w:rPr>
          <w:rFonts w:ascii="Times New Roman" w:hAnsi="Times New Roman"/>
          <w:sz w:val="24"/>
          <w:szCs w:val="24"/>
        </w:rPr>
        <w:t xml:space="preserve">бюджет за </w:t>
      </w:r>
      <w:r>
        <w:rPr>
          <w:rFonts w:ascii="Times New Roman" w:hAnsi="Times New Roman"/>
          <w:sz w:val="24"/>
          <w:szCs w:val="24"/>
        </w:rPr>
        <w:t>2023 г.</w:t>
      </w:r>
      <w:r w:rsidRPr="005C72F0">
        <w:rPr>
          <w:rFonts w:ascii="Times New Roman" w:hAnsi="Times New Roman"/>
          <w:sz w:val="24"/>
          <w:szCs w:val="24"/>
        </w:rPr>
        <w:t xml:space="preserve"> Стремежът е в рамките на предвидените финансови ресурси да се осигури изпълнението на заложените стратегически цели в Актуализираната стратегия за продължаване на реформата в съдебната система и Пътната карта към нея.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След анализ на информацията и съпоставка между основните показатели по бюджета на съдебната власт</w:t>
      </w:r>
      <w:r>
        <w:rPr>
          <w:rFonts w:ascii="Times New Roman" w:hAnsi="Times New Roman"/>
          <w:sz w:val="24"/>
          <w:szCs w:val="24"/>
        </w:rPr>
        <w:t xml:space="preserve"> за 2024 г.</w:t>
      </w:r>
      <w:r w:rsidRPr="005C72F0">
        <w:rPr>
          <w:rFonts w:ascii="Times New Roman" w:hAnsi="Times New Roman"/>
          <w:sz w:val="24"/>
          <w:szCs w:val="24"/>
        </w:rPr>
        <w:t>, предложени от ВСС, и тези</w:t>
      </w:r>
      <w:r>
        <w:rPr>
          <w:rFonts w:ascii="Times New Roman" w:hAnsi="Times New Roman"/>
          <w:sz w:val="24"/>
          <w:szCs w:val="24"/>
        </w:rPr>
        <w:t>, предложени</w:t>
      </w:r>
      <w:r w:rsidRPr="005C72F0">
        <w:rPr>
          <w:rFonts w:ascii="Times New Roman" w:hAnsi="Times New Roman"/>
          <w:sz w:val="24"/>
          <w:szCs w:val="24"/>
        </w:rPr>
        <w:t xml:space="preserve"> от  правителството, могат да бъдат отбелязани следните основни моменти:</w:t>
      </w:r>
    </w:p>
    <w:p w:rsidR="00FC3086" w:rsidRPr="00E52C65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2C65">
        <w:rPr>
          <w:rFonts w:ascii="Times New Roman" w:hAnsi="Times New Roman"/>
          <w:b/>
          <w:sz w:val="24"/>
          <w:szCs w:val="24"/>
          <w:u w:val="single"/>
        </w:rPr>
        <w:t xml:space="preserve">По приходната част 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Предложението на ВСС е за </w:t>
      </w:r>
      <w:r>
        <w:rPr>
          <w:rFonts w:ascii="Times New Roman" w:hAnsi="Times New Roman"/>
          <w:sz w:val="24"/>
          <w:szCs w:val="24"/>
        </w:rPr>
        <w:t>запазване на</w:t>
      </w:r>
      <w:r w:rsidRPr="005C72F0">
        <w:rPr>
          <w:rFonts w:ascii="Times New Roman" w:hAnsi="Times New Roman"/>
          <w:sz w:val="24"/>
          <w:szCs w:val="24"/>
        </w:rPr>
        <w:t xml:space="preserve"> равнище</w:t>
      </w:r>
      <w:r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на приходите от 2023 г. в размер на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</w:t>
      </w:r>
      <w:r w:rsidRPr="005C72F0">
        <w:rPr>
          <w:rFonts w:ascii="Times New Roman" w:hAnsi="Times New Roman"/>
          <w:sz w:val="24"/>
          <w:szCs w:val="24"/>
        </w:rPr>
        <w:t xml:space="preserve">,0 млн. лв. 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инистерският съвет подкрепя предложението приходите да са в размер на    100,0 млн. лв. 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7FDA">
        <w:rPr>
          <w:rFonts w:ascii="Times New Roman" w:hAnsi="Times New Roman"/>
          <w:b/>
          <w:sz w:val="24"/>
          <w:szCs w:val="24"/>
          <w:u w:val="single"/>
        </w:rPr>
        <w:t>По разходната част</w:t>
      </w:r>
    </w:p>
    <w:p w:rsidR="00FC3086" w:rsidRPr="00E1044E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В проекта на ВСС</w:t>
      </w:r>
      <w:r>
        <w:rPr>
          <w:rFonts w:ascii="Times New Roman" w:hAnsi="Times New Roman"/>
          <w:sz w:val="24"/>
          <w:szCs w:val="24"/>
        </w:rPr>
        <w:t xml:space="preserve"> за 2024 г.</w:t>
      </w:r>
      <w:r w:rsidRPr="005C72F0">
        <w:rPr>
          <w:rFonts w:ascii="Times New Roman" w:hAnsi="Times New Roman"/>
          <w:sz w:val="24"/>
          <w:szCs w:val="24"/>
        </w:rPr>
        <w:t xml:space="preserve"> общият размер на разходите е </w:t>
      </w:r>
      <w:r>
        <w:rPr>
          <w:rFonts w:ascii="Times New Roman" w:hAnsi="Times New Roman"/>
          <w:sz w:val="24"/>
          <w:szCs w:val="24"/>
        </w:rPr>
        <w:t>1 353,5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 w:rsidRPr="00165134">
        <w:rPr>
          <w:rFonts w:ascii="Times New Roman" w:hAnsi="Times New Roman"/>
          <w:sz w:val="24"/>
          <w:szCs w:val="24"/>
        </w:rPr>
        <w:t xml:space="preserve">млн. лв. </w:t>
      </w:r>
      <w:r w:rsidRPr="005C72F0">
        <w:rPr>
          <w:rFonts w:ascii="Times New Roman" w:hAnsi="Times New Roman"/>
          <w:sz w:val="24"/>
          <w:szCs w:val="24"/>
        </w:rPr>
        <w:t xml:space="preserve">Министерският съвет предлага общият размер на разходите да бъде определен на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D01D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 221,3</w:t>
      </w:r>
      <w:r w:rsidRPr="007D01D1">
        <w:rPr>
          <w:rFonts w:ascii="Times New Roman" w:hAnsi="Times New Roman"/>
          <w:sz w:val="24"/>
          <w:szCs w:val="24"/>
        </w:rPr>
        <w:t xml:space="preserve"> млн. </w:t>
      </w:r>
      <w:r w:rsidRPr="005C72F0">
        <w:rPr>
          <w:rFonts w:ascii="Times New Roman" w:hAnsi="Times New Roman"/>
          <w:sz w:val="24"/>
          <w:szCs w:val="24"/>
        </w:rPr>
        <w:t xml:space="preserve">лв. При така изготвените разчети разликата </w:t>
      </w:r>
      <w:r>
        <w:rPr>
          <w:rFonts w:ascii="Times New Roman" w:hAnsi="Times New Roman"/>
          <w:sz w:val="24"/>
          <w:szCs w:val="24"/>
        </w:rPr>
        <w:t xml:space="preserve">в разходите </w:t>
      </w:r>
      <w:r w:rsidRPr="005C72F0">
        <w:rPr>
          <w:rFonts w:ascii="Times New Roman" w:hAnsi="Times New Roman"/>
          <w:sz w:val="24"/>
          <w:szCs w:val="24"/>
        </w:rPr>
        <w:t xml:space="preserve">между двата проекта е в размер на </w:t>
      </w:r>
      <w:r>
        <w:rPr>
          <w:rFonts w:ascii="Times New Roman" w:hAnsi="Times New Roman"/>
          <w:sz w:val="24"/>
          <w:szCs w:val="24"/>
        </w:rPr>
        <w:t>132,2</w:t>
      </w:r>
      <w:r w:rsidRPr="00E1044E">
        <w:rPr>
          <w:rFonts w:ascii="Times New Roman" w:hAnsi="Times New Roman"/>
          <w:sz w:val="24"/>
          <w:szCs w:val="24"/>
        </w:rPr>
        <w:t xml:space="preserve"> млн. лв.</w:t>
      </w:r>
    </w:p>
    <w:p w:rsidR="00FC3086" w:rsidRPr="00331E38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31E38">
        <w:rPr>
          <w:rFonts w:ascii="Times New Roman" w:hAnsi="Times New Roman"/>
          <w:b/>
          <w:sz w:val="24"/>
          <w:szCs w:val="24"/>
        </w:rPr>
        <w:t>Висшият съдебен съвет</w:t>
      </w:r>
      <w:r w:rsidRPr="00331E38">
        <w:rPr>
          <w:rFonts w:ascii="Times New Roman" w:hAnsi="Times New Roman"/>
          <w:sz w:val="24"/>
          <w:szCs w:val="24"/>
        </w:rPr>
        <w:t xml:space="preserve"> предлага общ размер на разходите за 202</w:t>
      </w:r>
      <w:r>
        <w:rPr>
          <w:rFonts w:ascii="Times New Roman" w:hAnsi="Times New Roman"/>
          <w:sz w:val="24"/>
          <w:szCs w:val="24"/>
        </w:rPr>
        <w:t>4</w:t>
      </w:r>
      <w:r w:rsidRPr="00331E38">
        <w:rPr>
          <w:rFonts w:ascii="Times New Roman" w:hAnsi="Times New Roman"/>
          <w:sz w:val="24"/>
          <w:szCs w:val="24"/>
        </w:rPr>
        <w:t xml:space="preserve"> г. – </w:t>
      </w:r>
      <w:r w:rsidRPr="003C0907">
        <w:rPr>
          <w:rFonts w:ascii="Times New Roman" w:hAnsi="Times New Roman"/>
          <w:sz w:val="24"/>
          <w:szCs w:val="24"/>
        </w:rPr>
        <w:t xml:space="preserve">          </w:t>
      </w:r>
      <w:r w:rsidRPr="00331E3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 353,5</w:t>
      </w:r>
      <w:r w:rsidRPr="00331E38">
        <w:rPr>
          <w:rFonts w:ascii="Times New Roman" w:hAnsi="Times New Roman"/>
          <w:sz w:val="24"/>
          <w:szCs w:val="24"/>
        </w:rPr>
        <w:t xml:space="preserve"> млн. лв. (увеличение с </w:t>
      </w:r>
      <w:r>
        <w:rPr>
          <w:rFonts w:ascii="Times New Roman" w:hAnsi="Times New Roman"/>
          <w:sz w:val="24"/>
          <w:szCs w:val="24"/>
        </w:rPr>
        <w:t>266,0</w:t>
      </w:r>
      <w:r w:rsidRPr="00331E38">
        <w:rPr>
          <w:rFonts w:ascii="Times New Roman" w:hAnsi="Times New Roman"/>
          <w:sz w:val="24"/>
          <w:szCs w:val="24"/>
        </w:rPr>
        <w:t xml:space="preserve"> млн. лв. спрямо одобрените със ЗДБРБ за 202</w:t>
      </w:r>
      <w:r>
        <w:rPr>
          <w:rFonts w:ascii="Times New Roman" w:hAnsi="Times New Roman"/>
          <w:sz w:val="24"/>
          <w:szCs w:val="24"/>
        </w:rPr>
        <w:t>3</w:t>
      </w:r>
      <w:r w:rsidRPr="00331E38">
        <w:rPr>
          <w:rFonts w:ascii="Times New Roman" w:hAnsi="Times New Roman"/>
          <w:sz w:val="24"/>
          <w:szCs w:val="24"/>
        </w:rPr>
        <w:t xml:space="preserve"> г.), от тях </w:t>
      </w:r>
      <w:r>
        <w:rPr>
          <w:rFonts w:ascii="Times New Roman" w:hAnsi="Times New Roman"/>
          <w:sz w:val="24"/>
          <w:szCs w:val="24"/>
        </w:rPr>
        <w:t>1 240,8</w:t>
      </w:r>
      <w:r w:rsidRPr="00331E38">
        <w:rPr>
          <w:rFonts w:ascii="Times New Roman" w:hAnsi="Times New Roman"/>
          <w:sz w:val="24"/>
          <w:szCs w:val="24"/>
        </w:rPr>
        <w:t xml:space="preserve"> млн. лв. са за текущи разходи (с</w:t>
      </w:r>
      <w:r>
        <w:rPr>
          <w:rFonts w:ascii="Times New Roman" w:hAnsi="Times New Roman"/>
          <w:sz w:val="24"/>
          <w:szCs w:val="24"/>
        </w:rPr>
        <w:t>ъс</w:t>
      </w:r>
      <w:r w:rsidRPr="00331E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180,8</w:t>
      </w:r>
      <w:r w:rsidRPr="00331E38">
        <w:rPr>
          <w:rFonts w:ascii="Times New Roman" w:hAnsi="Times New Roman"/>
          <w:sz w:val="24"/>
          <w:szCs w:val="24"/>
        </w:rPr>
        <w:t xml:space="preserve"> млн. лв. повече спрямо 202</w:t>
      </w:r>
      <w:r>
        <w:rPr>
          <w:rFonts w:ascii="Times New Roman" w:hAnsi="Times New Roman"/>
          <w:sz w:val="24"/>
          <w:szCs w:val="24"/>
        </w:rPr>
        <w:t>3</w:t>
      </w:r>
      <w:r w:rsidRPr="00331E38">
        <w:rPr>
          <w:rFonts w:ascii="Times New Roman" w:hAnsi="Times New Roman"/>
          <w:sz w:val="24"/>
          <w:szCs w:val="24"/>
        </w:rPr>
        <w:t xml:space="preserve"> г.), като е предвидено увеличение на средствата за персонал със 1</w:t>
      </w:r>
      <w:r>
        <w:rPr>
          <w:rFonts w:ascii="Times New Roman" w:hAnsi="Times New Roman"/>
          <w:sz w:val="24"/>
          <w:szCs w:val="24"/>
        </w:rPr>
        <w:t>22,7</w:t>
      </w:r>
      <w:r w:rsidRPr="00331E38">
        <w:rPr>
          <w:rFonts w:ascii="Times New Roman" w:hAnsi="Times New Roman"/>
          <w:sz w:val="24"/>
          <w:szCs w:val="24"/>
        </w:rPr>
        <w:t xml:space="preserve"> млн. лв. спрямо 202</w:t>
      </w:r>
      <w:r>
        <w:rPr>
          <w:rFonts w:ascii="Times New Roman" w:hAnsi="Times New Roman"/>
          <w:sz w:val="24"/>
          <w:szCs w:val="24"/>
        </w:rPr>
        <w:t>3</w:t>
      </w:r>
      <w:r w:rsidRPr="00331E38">
        <w:rPr>
          <w:rFonts w:ascii="Times New Roman" w:hAnsi="Times New Roman"/>
          <w:sz w:val="24"/>
          <w:szCs w:val="24"/>
        </w:rPr>
        <w:t xml:space="preserve"> г.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В мотивите на ВСС към представения проектобюджет на съдебната власт за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C72F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5C72F0">
        <w:rPr>
          <w:rFonts w:ascii="Times New Roman" w:hAnsi="Times New Roman"/>
          <w:sz w:val="24"/>
          <w:szCs w:val="24"/>
        </w:rPr>
        <w:t xml:space="preserve"> г. е посочено, че основните принципи, спазвани при разработването му</w:t>
      </w:r>
      <w:r>
        <w:rPr>
          <w:rFonts w:ascii="Times New Roman" w:hAnsi="Times New Roman"/>
          <w:sz w:val="24"/>
          <w:szCs w:val="24"/>
        </w:rPr>
        <w:t>,</w:t>
      </w:r>
      <w:r w:rsidRPr="005C72F0">
        <w:rPr>
          <w:rFonts w:ascii="Times New Roman" w:hAnsi="Times New Roman"/>
          <w:sz w:val="24"/>
          <w:szCs w:val="24"/>
        </w:rPr>
        <w:t xml:space="preserve"> са независимост и прогнозиране на оптимален размер на средствата за нормално функциониране на съдебните институции. При изготвянето на разчетите са използвани потребностите от численост на магистратите и служителите от съдебната администрация, определени спрямо броя на съдебните производства и темпа на тяхното нарастване. Разчетите са разработени на база утвърдените бюджети за 20</w:t>
      </w:r>
      <w:r>
        <w:rPr>
          <w:rFonts w:ascii="Times New Roman" w:hAnsi="Times New Roman"/>
          <w:sz w:val="24"/>
          <w:szCs w:val="24"/>
        </w:rPr>
        <w:t>23</w:t>
      </w:r>
      <w:r w:rsidRPr="005C72F0">
        <w:rPr>
          <w:rFonts w:ascii="Times New Roman" w:hAnsi="Times New Roman"/>
          <w:sz w:val="24"/>
          <w:szCs w:val="24"/>
        </w:rPr>
        <w:t xml:space="preserve"> г. на органите на съдебната власт, като са предвидени допълнителни разходи, необходими за нормалното им функциониране</w:t>
      </w:r>
      <w:r>
        <w:rPr>
          <w:rFonts w:ascii="Times New Roman" w:hAnsi="Times New Roman"/>
          <w:sz w:val="24"/>
          <w:szCs w:val="24"/>
        </w:rPr>
        <w:t>,</w:t>
      </w:r>
      <w:r w:rsidRPr="005C72F0">
        <w:rPr>
          <w:rFonts w:ascii="Times New Roman" w:hAnsi="Times New Roman"/>
          <w:sz w:val="24"/>
          <w:szCs w:val="24"/>
        </w:rPr>
        <w:t xml:space="preserve"> и осигуряващи бързо правораздаване и изграждане на информационни системи за реализиране на електронното правосъдие. </w:t>
      </w:r>
    </w:p>
    <w:p w:rsidR="00FC3086" w:rsidRPr="004C5BF4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За персонал са предвидени средства, необходими за индексиране на заплатите спрямо утвърдения бюджет за 20</w:t>
      </w:r>
      <w:r>
        <w:rPr>
          <w:rFonts w:ascii="Times New Roman" w:hAnsi="Times New Roman"/>
          <w:sz w:val="24"/>
          <w:szCs w:val="24"/>
        </w:rPr>
        <w:t>23</w:t>
      </w:r>
      <w:r w:rsidRPr="005C72F0">
        <w:rPr>
          <w:rFonts w:ascii="Times New Roman" w:hAnsi="Times New Roman"/>
          <w:sz w:val="24"/>
          <w:szCs w:val="24"/>
        </w:rPr>
        <w:t xml:space="preserve"> г., с цел да се осигури финансово изпълнението на законоустановените изисквания, въз основа на които се определят възнагражденията в съдебната система. Също така</w:t>
      </w:r>
      <w:r>
        <w:rPr>
          <w:rFonts w:ascii="Times New Roman" w:hAnsi="Times New Roman"/>
          <w:sz w:val="24"/>
          <w:szCs w:val="24"/>
        </w:rPr>
        <w:t>, са</w:t>
      </w:r>
      <w:r w:rsidRPr="005C72F0">
        <w:rPr>
          <w:rFonts w:ascii="Times New Roman" w:hAnsi="Times New Roman"/>
          <w:sz w:val="24"/>
          <w:szCs w:val="24"/>
        </w:rPr>
        <w:t xml:space="preserve"> предвидени средства за облекло</w:t>
      </w:r>
      <w:r>
        <w:rPr>
          <w:rFonts w:ascii="Times New Roman" w:hAnsi="Times New Roman"/>
          <w:sz w:val="24"/>
          <w:szCs w:val="24"/>
        </w:rPr>
        <w:t xml:space="preserve"> и допълнителни възнаграждения. </w:t>
      </w:r>
      <w:r w:rsidRPr="004C5BF4">
        <w:rPr>
          <w:rFonts w:ascii="Times New Roman" w:hAnsi="Times New Roman"/>
          <w:sz w:val="24"/>
          <w:szCs w:val="24"/>
        </w:rPr>
        <w:t>Предвидени са средства и за трудовите възнаграждения и осигурителните вноски за младши магистрати, както и средства за обезщетения по Закона за съдебната власт (ЗСВ) и Кодекса на труда.</w:t>
      </w:r>
      <w:r>
        <w:rPr>
          <w:rFonts w:ascii="Times New Roman" w:hAnsi="Times New Roman"/>
          <w:sz w:val="24"/>
          <w:szCs w:val="24"/>
        </w:rPr>
        <w:t xml:space="preserve"> В проектобюджета на Прокуратурата на Република България са предвидени средства за осъществяване на дейността на европейските делегирани прокурори.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За издръжка са предвидени средства за </w:t>
      </w:r>
      <w:r>
        <w:rPr>
          <w:rFonts w:ascii="Times New Roman" w:hAnsi="Times New Roman"/>
          <w:sz w:val="24"/>
          <w:szCs w:val="24"/>
        </w:rPr>
        <w:t>обезпечаване на разходи в областта на електронното управление и на използваните информационни и комуникационни технологии, за</w:t>
      </w:r>
      <w:r w:rsidRPr="004B6FA9">
        <w:rPr>
          <w:rFonts w:ascii="Times New Roman" w:hAnsi="Times New Roman"/>
          <w:sz w:val="24"/>
          <w:szCs w:val="24"/>
        </w:rPr>
        <w:t xml:space="preserve"> </w:t>
      </w:r>
      <w:r w:rsidRPr="00FD1A5D">
        <w:rPr>
          <w:rFonts w:ascii="Times New Roman" w:hAnsi="Times New Roman"/>
          <w:sz w:val="24"/>
          <w:szCs w:val="24"/>
        </w:rPr>
        <w:t>въвеждане на електронното правосъдие и за поетапното въвеждане на Единната информационна система на съдилищата</w:t>
      </w:r>
      <w:r w:rsidRPr="005C72F0">
        <w:rPr>
          <w:rFonts w:ascii="Times New Roman" w:hAnsi="Times New Roman"/>
          <w:sz w:val="24"/>
          <w:szCs w:val="24"/>
        </w:rPr>
        <w:t xml:space="preserve">. 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За капиталови разходи са планирани средства за управление на недвижимите имоти на съдебната власт</w:t>
      </w:r>
      <w:r>
        <w:rPr>
          <w:rFonts w:ascii="Times New Roman" w:hAnsi="Times New Roman"/>
          <w:sz w:val="24"/>
          <w:szCs w:val="24"/>
        </w:rPr>
        <w:t>, за разходи в областта на електронното управление, в т. ч.</w:t>
      </w:r>
      <w:r w:rsidRPr="005C72F0">
        <w:rPr>
          <w:rFonts w:ascii="Times New Roman" w:hAnsi="Times New Roman"/>
          <w:sz w:val="24"/>
          <w:szCs w:val="24"/>
        </w:rPr>
        <w:t xml:space="preserve"> за закупуване на </w:t>
      </w:r>
      <w:r w:rsidRPr="002F7A90">
        <w:rPr>
          <w:rFonts w:ascii="Times New Roman" w:hAnsi="Times New Roman"/>
          <w:sz w:val="24"/>
          <w:szCs w:val="24"/>
        </w:rPr>
        <w:t>компютри /преносими и настолни/, копирни машини, сървъри, скенери, периферни устройства и софтуерни пакети и лицензи</w:t>
      </w:r>
      <w:r w:rsidRPr="005C72F0">
        <w:rPr>
          <w:rFonts w:ascii="Times New Roman" w:hAnsi="Times New Roman"/>
          <w:sz w:val="24"/>
          <w:szCs w:val="24"/>
        </w:rPr>
        <w:t>.</w:t>
      </w:r>
    </w:p>
    <w:p w:rsidR="00FC3086" w:rsidRPr="005C72F0" w:rsidRDefault="00FC3086" w:rsidP="00460E48">
      <w:pPr>
        <w:jc w:val="both"/>
        <w:rPr>
          <w:rFonts w:ascii="Times New Roman" w:hAnsi="Times New Roman"/>
          <w:sz w:val="24"/>
          <w:szCs w:val="24"/>
        </w:rPr>
      </w:pP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D7E14">
        <w:rPr>
          <w:rFonts w:ascii="Times New Roman" w:hAnsi="Times New Roman"/>
          <w:b/>
          <w:sz w:val="24"/>
          <w:szCs w:val="24"/>
        </w:rPr>
        <w:t>Министерският съвет</w:t>
      </w:r>
      <w:r w:rsidRPr="005C72F0">
        <w:rPr>
          <w:rFonts w:ascii="Times New Roman" w:hAnsi="Times New Roman"/>
          <w:sz w:val="24"/>
          <w:szCs w:val="24"/>
        </w:rPr>
        <w:t xml:space="preserve"> предлага по бюджета на съдебната власт за 20</w:t>
      </w:r>
      <w:r>
        <w:rPr>
          <w:rFonts w:ascii="Times New Roman" w:hAnsi="Times New Roman"/>
          <w:sz w:val="24"/>
          <w:szCs w:val="24"/>
        </w:rPr>
        <w:t>24</w:t>
      </w:r>
      <w:r w:rsidRPr="005C72F0">
        <w:rPr>
          <w:rFonts w:ascii="Times New Roman" w:hAnsi="Times New Roman"/>
          <w:sz w:val="24"/>
          <w:szCs w:val="24"/>
        </w:rPr>
        <w:t xml:space="preserve"> г. да бъдат одобрени разходи в общ размер на </w:t>
      </w:r>
      <w:r>
        <w:rPr>
          <w:rFonts w:ascii="Times New Roman" w:hAnsi="Times New Roman"/>
          <w:sz w:val="24"/>
          <w:szCs w:val="24"/>
        </w:rPr>
        <w:t>1 221,3</w:t>
      </w:r>
      <w:r w:rsidRPr="005C72F0">
        <w:rPr>
          <w:rFonts w:ascii="Times New Roman" w:hAnsi="Times New Roman"/>
          <w:sz w:val="24"/>
          <w:szCs w:val="24"/>
        </w:rPr>
        <w:t xml:space="preserve"> млн. лв. или увеличение с</w:t>
      </w:r>
      <w:r>
        <w:rPr>
          <w:rFonts w:ascii="Times New Roman" w:hAnsi="Times New Roman"/>
          <w:sz w:val="24"/>
          <w:szCs w:val="24"/>
        </w:rPr>
        <w:t>ъс                   133,8</w:t>
      </w:r>
      <w:r w:rsidRPr="005C72F0">
        <w:rPr>
          <w:rFonts w:ascii="Times New Roman" w:hAnsi="Times New Roman"/>
          <w:sz w:val="24"/>
          <w:szCs w:val="24"/>
        </w:rPr>
        <w:t xml:space="preserve"> млн. лв. спрямо одобрените със З</w:t>
      </w:r>
      <w:r>
        <w:rPr>
          <w:rFonts w:ascii="Times New Roman" w:hAnsi="Times New Roman"/>
          <w:sz w:val="24"/>
          <w:szCs w:val="24"/>
        </w:rPr>
        <w:t>ДБРБ</w:t>
      </w:r>
      <w:r w:rsidRPr="005C72F0">
        <w:rPr>
          <w:rFonts w:ascii="Times New Roman" w:hAnsi="Times New Roman"/>
          <w:sz w:val="24"/>
          <w:szCs w:val="24"/>
        </w:rPr>
        <w:t xml:space="preserve"> за 20</w:t>
      </w:r>
      <w:r>
        <w:rPr>
          <w:rFonts w:ascii="Times New Roman" w:hAnsi="Times New Roman"/>
          <w:sz w:val="24"/>
          <w:szCs w:val="24"/>
        </w:rPr>
        <w:t>23</w:t>
      </w:r>
      <w:r w:rsidRPr="005C72F0">
        <w:rPr>
          <w:rFonts w:ascii="Times New Roman" w:hAnsi="Times New Roman"/>
          <w:sz w:val="24"/>
          <w:szCs w:val="24"/>
        </w:rPr>
        <w:t xml:space="preserve"> г. </w:t>
      </w:r>
    </w:p>
    <w:p w:rsidR="00FC3086" w:rsidRPr="00725440" w:rsidRDefault="00FC3086" w:rsidP="00B123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Планираните средства</w:t>
      </w:r>
      <w:r>
        <w:rPr>
          <w:rFonts w:ascii="Times New Roman" w:hAnsi="Times New Roman"/>
          <w:sz w:val="24"/>
          <w:szCs w:val="24"/>
        </w:rPr>
        <w:t xml:space="preserve"> за персонал</w:t>
      </w:r>
      <w:r w:rsidRPr="005C72F0">
        <w:rPr>
          <w:rFonts w:ascii="Times New Roman" w:hAnsi="Times New Roman"/>
          <w:sz w:val="24"/>
          <w:szCs w:val="24"/>
        </w:rPr>
        <w:t xml:space="preserve"> включват разходите за заетите в съдебната система и са съобразени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3120">
        <w:rPr>
          <w:rFonts w:ascii="Times New Roman" w:hAnsi="Times New Roman"/>
          <w:sz w:val="24"/>
          <w:szCs w:val="24"/>
          <w:lang w:eastAsia="bg-BG"/>
        </w:rPr>
        <w:t>разписаните в ЗСВ механизми</w:t>
      </w:r>
      <w:r w:rsidRPr="005C72F0">
        <w:rPr>
          <w:rFonts w:ascii="Times New Roman" w:hAnsi="Times New Roman"/>
          <w:sz w:val="24"/>
          <w:szCs w:val="24"/>
        </w:rPr>
        <w:t xml:space="preserve"> за формиране на възнагражденията</w:t>
      </w:r>
      <w:r>
        <w:rPr>
          <w:rFonts w:ascii="Times New Roman" w:hAnsi="Times New Roman"/>
          <w:sz w:val="24"/>
          <w:szCs w:val="24"/>
        </w:rPr>
        <w:t xml:space="preserve"> и други плащания. Включени са и средства </w:t>
      </w:r>
      <w:r w:rsidRPr="00AF7793">
        <w:rPr>
          <w:rFonts w:ascii="Times New Roman" w:hAnsi="Times New Roman"/>
          <w:sz w:val="24"/>
          <w:szCs w:val="24"/>
        </w:rPr>
        <w:t xml:space="preserve">във връзка с </w:t>
      </w:r>
      <w:r>
        <w:rPr>
          <w:rFonts w:ascii="Times New Roman" w:hAnsi="Times New Roman"/>
          <w:sz w:val="24"/>
          <w:szCs w:val="24"/>
        </w:rPr>
        <w:t xml:space="preserve">предвиденото </w:t>
      </w:r>
      <w:r w:rsidRPr="00AF7793">
        <w:rPr>
          <w:rFonts w:ascii="Times New Roman" w:hAnsi="Times New Roman"/>
          <w:sz w:val="24"/>
          <w:szCs w:val="24"/>
        </w:rPr>
        <w:t xml:space="preserve">увеличение от </w:t>
      </w:r>
      <w:r>
        <w:rPr>
          <w:rFonts w:ascii="Times New Roman" w:hAnsi="Times New Roman"/>
          <w:sz w:val="24"/>
          <w:szCs w:val="24"/>
        </w:rPr>
        <w:t xml:space="preserve">1януари 2024 г. </w:t>
      </w:r>
      <w:r w:rsidRPr="00AF7793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максималния осигурителен доход</w:t>
      </w:r>
      <w:r w:rsidRPr="00AF779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3 400</w:t>
      </w:r>
      <w:r w:rsidRPr="00AF7793">
        <w:rPr>
          <w:rFonts w:ascii="Times New Roman" w:hAnsi="Times New Roman"/>
          <w:sz w:val="24"/>
          <w:szCs w:val="24"/>
        </w:rPr>
        <w:t xml:space="preserve"> лв. на </w:t>
      </w:r>
      <w:r>
        <w:rPr>
          <w:rFonts w:ascii="Times New Roman" w:hAnsi="Times New Roman"/>
          <w:sz w:val="24"/>
          <w:szCs w:val="24"/>
        </w:rPr>
        <w:t>3 750</w:t>
      </w:r>
      <w:r w:rsidRPr="00AF7793">
        <w:rPr>
          <w:rFonts w:ascii="Times New Roman" w:hAnsi="Times New Roman"/>
          <w:sz w:val="24"/>
          <w:szCs w:val="24"/>
        </w:rPr>
        <w:t xml:space="preserve"> лв.</w:t>
      </w:r>
    </w:p>
    <w:p w:rsidR="00FC3086" w:rsidRDefault="00FC3086" w:rsidP="00AF779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6400C">
        <w:rPr>
          <w:rFonts w:ascii="Times New Roman" w:hAnsi="Times New Roman"/>
          <w:sz w:val="24"/>
          <w:szCs w:val="24"/>
        </w:rPr>
        <w:t xml:space="preserve">Предвидените средства за текущи разходи за осъществяване на дейността на съдебните институции са в размер на </w:t>
      </w:r>
      <w:r w:rsidRPr="003C090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192,9</w:t>
      </w:r>
      <w:r w:rsidRPr="00C6400C">
        <w:rPr>
          <w:rFonts w:ascii="Times New Roman" w:hAnsi="Times New Roman"/>
          <w:sz w:val="24"/>
          <w:szCs w:val="24"/>
        </w:rPr>
        <w:t xml:space="preserve"> млн. лв., като увеличението спрямо 202</w:t>
      </w:r>
      <w:r>
        <w:rPr>
          <w:rFonts w:ascii="Times New Roman" w:hAnsi="Times New Roman"/>
          <w:sz w:val="24"/>
          <w:szCs w:val="24"/>
        </w:rPr>
        <w:t>3</w:t>
      </w:r>
      <w:r w:rsidRPr="00C6400C">
        <w:rPr>
          <w:rFonts w:ascii="Times New Roman" w:hAnsi="Times New Roman"/>
          <w:sz w:val="24"/>
          <w:szCs w:val="24"/>
        </w:rPr>
        <w:t xml:space="preserve"> г. е в размер на </w:t>
      </w:r>
      <w:r>
        <w:rPr>
          <w:rFonts w:ascii="Times New Roman" w:hAnsi="Times New Roman"/>
          <w:sz w:val="24"/>
          <w:szCs w:val="24"/>
        </w:rPr>
        <w:t>132,8</w:t>
      </w:r>
      <w:r w:rsidRPr="00C6400C">
        <w:rPr>
          <w:rFonts w:ascii="Times New Roman" w:hAnsi="Times New Roman"/>
          <w:sz w:val="24"/>
          <w:szCs w:val="24"/>
        </w:rPr>
        <w:t xml:space="preserve"> млн. лв., </w:t>
      </w:r>
      <w:r>
        <w:rPr>
          <w:rFonts w:ascii="Times New Roman" w:hAnsi="Times New Roman"/>
          <w:sz w:val="24"/>
          <w:szCs w:val="24"/>
        </w:rPr>
        <w:t>в т. ч. за</w:t>
      </w:r>
      <w:r w:rsidRPr="00C6400C">
        <w:rPr>
          <w:rFonts w:ascii="Times New Roman" w:hAnsi="Times New Roman"/>
          <w:sz w:val="24"/>
          <w:szCs w:val="24"/>
        </w:rPr>
        <w:t xml:space="preserve"> разходи за персонал </w:t>
      </w:r>
      <w:r>
        <w:rPr>
          <w:rFonts w:ascii="Times New Roman" w:hAnsi="Times New Roman"/>
          <w:sz w:val="24"/>
          <w:szCs w:val="24"/>
        </w:rPr>
        <w:t>–</w:t>
      </w:r>
      <w:r w:rsidRPr="00C64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126,2</w:t>
      </w:r>
      <w:r w:rsidRPr="00C6400C">
        <w:rPr>
          <w:rFonts w:ascii="Times New Roman" w:hAnsi="Times New Roman"/>
          <w:sz w:val="24"/>
          <w:szCs w:val="24"/>
        </w:rPr>
        <w:t xml:space="preserve"> млн. лв. </w:t>
      </w:r>
      <w:r w:rsidRPr="00C10F68">
        <w:rPr>
          <w:rFonts w:ascii="Times New Roman" w:hAnsi="Times New Roman"/>
          <w:sz w:val="24"/>
          <w:szCs w:val="24"/>
        </w:rPr>
        <w:t xml:space="preserve">Текущата издръжка е увеличена с </w:t>
      </w:r>
      <w:r>
        <w:rPr>
          <w:rFonts w:ascii="Times New Roman" w:hAnsi="Times New Roman"/>
          <w:sz w:val="24"/>
          <w:szCs w:val="24"/>
        </w:rPr>
        <w:t>6,6</w:t>
      </w:r>
      <w:r w:rsidRPr="00C10F68">
        <w:rPr>
          <w:rFonts w:ascii="Times New Roman" w:hAnsi="Times New Roman"/>
          <w:sz w:val="24"/>
          <w:szCs w:val="24"/>
        </w:rPr>
        <w:t xml:space="preserve"> млн.</w:t>
      </w:r>
      <w:r w:rsidRPr="00C10F6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10F68">
        <w:rPr>
          <w:rFonts w:ascii="Times New Roman" w:hAnsi="Times New Roman"/>
          <w:sz w:val="24"/>
          <w:szCs w:val="24"/>
        </w:rPr>
        <w:t>лв.</w:t>
      </w:r>
      <w:r>
        <w:rPr>
          <w:rFonts w:ascii="Times New Roman" w:hAnsi="Times New Roman"/>
          <w:sz w:val="24"/>
          <w:szCs w:val="24"/>
        </w:rPr>
        <w:t xml:space="preserve">, в т. ч. 4,7 млн. лв. </w:t>
      </w:r>
      <w:r w:rsidRPr="00286578">
        <w:rPr>
          <w:rFonts w:ascii="Times New Roman" w:hAnsi="Times New Roman"/>
          <w:sz w:val="24"/>
          <w:szCs w:val="24"/>
        </w:rPr>
        <w:t>индикативен ефект от увеличението на МРЗ от 780 лв. на 93</w:t>
      </w:r>
      <w:r>
        <w:rPr>
          <w:rFonts w:ascii="Times New Roman" w:hAnsi="Times New Roman"/>
          <w:sz w:val="24"/>
          <w:szCs w:val="24"/>
        </w:rPr>
        <w:t>3</w:t>
      </w:r>
      <w:r w:rsidRPr="00286578">
        <w:rPr>
          <w:rFonts w:ascii="Times New Roman" w:hAnsi="Times New Roman"/>
          <w:sz w:val="24"/>
          <w:szCs w:val="24"/>
        </w:rPr>
        <w:t xml:space="preserve"> лв., свързано с извършването на специализирани експертизи от вещи лица</w:t>
      </w:r>
      <w:r>
        <w:rPr>
          <w:rFonts w:ascii="Times New Roman" w:hAnsi="Times New Roman"/>
          <w:sz w:val="24"/>
          <w:szCs w:val="24"/>
        </w:rPr>
        <w:t xml:space="preserve"> и 1,9 млн. лв. в</w:t>
      </w:r>
      <w:r w:rsidRPr="00286578">
        <w:rPr>
          <w:rFonts w:ascii="Times New Roman" w:hAnsi="Times New Roman"/>
          <w:sz w:val="24"/>
          <w:szCs w:val="24"/>
        </w:rPr>
        <w:t xml:space="preserve"> изпълнение на инвестиция C10.I5 „Подкрепа на въвеждането на  задължителна съдебна медиация“, включена в Националния план за възстановяване и устойчивост</w:t>
      </w:r>
      <w:r>
        <w:rPr>
          <w:rFonts w:ascii="Times New Roman" w:hAnsi="Times New Roman"/>
          <w:sz w:val="24"/>
          <w:szCs w:val="24"/>
        </w:rPr>
        <w:t>.</w:t>
      </w:r>
    </w:p>
    <w:p w:rsidR="00FC3086" w:rsidRPr="002D2C4D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D2C4D">
        <w:rPr>
          <w:rFonts w:ascii="Times New Roman" w:hAnsi="Times New Roman"/>
          <w:sz w:val="24"/>
          <w:szCs w:val="24"/>
        </w:rPr>
        <w:t xml:space="preserve">В частта на капиталовите разходи средствата </w:t>
      </w:r>
      <w:r>
        <w:rPr>
          <w:rFonts w:ascii="Times New Roman" w:hAnsi="Times New Roman"/>
          <w:sz w:val="24"/>
          <w:szCs w:val="24"/>
        </w:rPr>
        <w:t>основно са н</w:t>
      </w:r>
      <w:r w:rsidRPr="002D2C4D">
        <w:rPr>
          <w:rFonts w:ascii="Times New Roman" w:hAnsi="Times New Roman"/>
          <w:sz w:val="24"/>
          <w:szCs w:val="24"/>
        </w:rPr>
        <w:t xml:space="preserve">асочени за дейности в областта на електронното управление и за поддръжка на сградния фонд на съдебната власт. </w:t>
      </w:r>
      <w:r>
        <w:rPr>
          <w:rFonts w:ascii="Times New Roman" w:hAnsi="Times New Roman"/>
          <w:sz w:val="24"/>
          <w:szCs w:val="24"/>
        </w:rPr>
        <w:t>Същите са увеличени спрямо 2023 г. с 1,0 млн. лв. з</w:t>
      </w:r>
      <w:r w:rsidRPr="00286578">
        <w:rPr>
          <w:rFonts w:ascii="Times New Roman" w:hAnsi="Times New Roman"/>
          <w:sz w:val="24"/>
          <w:szCs w:val="24"/>
        </w:rPr>
        <w:t xml:space="preserve">а въвеждане на </w:t>
      </w:r>
      <w:r>
        <w:rPr>
          <w:rFonts w:ascii="Times New Roman" w:hAnsi="Times New Roman"/>
          <w:sz w:val="24"/>
          <w:szCs w:val="24"/>
        </w:rPr>
        <w:t>Е</w:t>
      </w:r>
      <w:r w:rsidRPr="00286578">
        <w:rPr>
          <w:rFonts w:ascii="Times New Roman" w:hAnsi="Times New Roman"/>
          <w:sz w:val="24"/>
          <w:szCs w:val="24"/>
        </w:rPr>
        <w:t>лектронна система за случайно разпределение на делата</w:t>
      </w:r>
      <w:r w:rsidRPr="005848D1">
        <w:rPr>
          <w:rFonts w:ascii="Times New Roman" w:hAnsi="Times New Roman"/>
          <w:sz w:val="24"/>
          <w:szCs w:val="24"/>
        </w:rPr>
        <w:t>.</w:t>
      </w:r>
      <w:r w:rsidRPr="002D2C4D">
        <w:rPr>
          <w:rFonts w:ascii="Times New Roman" w:hAnsi="Times New Roman"/>
          <w:sz w:val="24"/>
          <w:szCs w:val="24"/>
        </w:rPr>
        <w:t xml:space="preserve"> 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C3086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C3086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7FDA">
        <w:rPr>
          <w:rFonts w:ascii="Times New Roman" w:hAnsi="Times New Roman"/>
          <w:b/>
          <w:sz w:val="24"/>
          <w:szCs w:val="24"/>
          <w:u w:val="single"/>
        </w:rPr>
        <w:t>Резерв за непредвидени и/или неотложни разходи</w:t>
      </w:r>
    </w:p>
    <w:p w:rsidR="00FC3086" w:rsidRDefault="00FC3086" w:rsidP="00317A9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C72F0">
        <w:rPr>
          <w:rFonts w:ascii="Times New Roman" w:hAnsi="Times New Roman"/>
          <w:sz w:val="24"/>
          <w:szCs w:val="24"/>
        </w:rPr>
        <w:t xml:space="preserve"> проекта на ВСС предложението е за </w:t>
      </w:r>
      <w:r>
        <w:rPr>
          <w:rFonts w:ascii="Times New Roman" w:hAnsi="Times New Roman"/>
          <w:sz w:val="24"/>
          <w:szCs w:val="24"/>
        </w:rPr>
        <w:t>запазване на р</w:t>
      </w:r>
      <w:r w:rsidRPr="009D7A61">
        <w:rPr>
          <w:rFonts w:ascii="Times New Roman" w:hAnsi="Times New Roman"/>
          <w:sz w:val="24"/>
          <w:szCs w:val="24"/>
        </w:rPr>
        <w:t>езерв</w:t>
      </w:r>
      <w:r>
        <w:rPr>
          <w:rFonts w:ascii="Times New Roman" w:hAnsi="Times New Roman"/>
          <w:sz w:val="24"/>
          <w:szCs w:val="24"/>
        </w:rPr>
        <w:t>а</w:t>
      </w:r>
      <w:r w:rsidRPr="009D7A61">
        <w:rPr>
          <w:rFonts w:ascii="Times New Roman" w:hAnsi="Times New Roman"/>
          <w:sz w:val="24"/>
          <w:szCs w:val="24"/>
        </w:rPr>
        <w:t xml:space="preserve"> за непредвидени и/или неотложни разходи</w:t>
      </w:r>
      <w:r>
        <w:rPr>
          <w:rFonts w:ascii="Times New Roman" w:hAnsi="Times New Roman"/>
          <w:sz w:val="24"/>
          <w:szCs w:val="24"/>
        </w:rPr>
        <w:t xml:space="preserve"> на</w:t>
      </w:r>
      <w:r w:rsidRPr="005C72F0">
        <w:rPr>
          <w:rFonts w:ascii="Times New Roman" w:hAnsi="Times New Roman"/>
          <w:sz w:val="24"/>
          <w:szCs w:val="24"/>
        </w:rPr>
        <w:t xml:space="preserve"> равнище</w:t>
      </w:r>
      <w:r>
        <w:rPr>
          <w:rFonts w:ascii="Times New Roman" w:hAnsi="Times New Roman"/>
          <w:sz w:val="24"/>
          <w:szCs w:val="24"/>
        </w:rPr>
        <w:t>то от 2023 г. в размер на 0,</w:t>
      </w:r>
      <w:r w:rsidRPr="005C72F0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>млн</w:t>
      </w:r>
      <w:r w:rsidRPr="005C72F0">
        <w:rPr>
          <w:rFonts w:ascii="Times New Roman" w:hAnsi="Times New Roman"/>
          <w:sz w:val="24"/>
          <w:szCs w:val="24"/>
        </w:rPr>
        <w:t>. лв.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72F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инистерският съвет подкрепя предложението на ВСС.</w:t>
      </w:r>
    </w:p>
    <w:p w:rsidR="00FC3086" w:rsidRPr="003343CD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343CD">
        <w:rPr>
          <w:rFonts w:ascii="Times New Roman" w:hAnsi="Times New Roman"/>
          <w:b/>
          <w:sz w:val="24"/>
          <w:szCs w:val="24"/>
          <w:u w:val="single"/>
        </w:rPr>
        <w:t>По бюджетните взаимоотношения (трансфери)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Разликата в бюджетното взаимоотношение с централния бюджет между двата проекта </w:t>
      </w:r>
      <w:r w:rsidRPr="00B11A40">
        <w:rPr>
          <w:rFonts w:ascii="Times New Roman" w:hAnsi="Times New Roman"/>
          <w:sz w:val="24"/>
          <w:szCs w:val="24"/>
        </w:rPr>
        <w:t>е 1</w:t>
      </w:r>
      <w:r>
        <w:rPr>
          <w:rFonts w:ascii="Times New Roman" w:hAnsi="Times New Roman"/>
          <w:sz w:val="24"/>
          <w:szCs w:val="24"/>
        </w:rPr>
        <w:t>32,2</w:t>
      </w:r>
      <w:r w:rsidRPr="00B11A40">
        <w:rPr>
          <w:rFonts w:ascii="Times New Roman" w:hAnsi="Times New Roman"/>
          <w:sz w:val="24"/>
          <w:szCs w:val="24"/>
        </w:rPr>
        <w:t xml:space="preserve"> млн. лв., която е резултативна </w:t>
      </w:r>
      <w:r w:rsidRPr="005C72F0">
        <w:rPr>
          <w:rFonts w:ascii="Times New Roman" w:hAnsi="Times New Roman"/>
          <w:sz w:val="24"/>
          <w:szCs w:val="24"/>
        </w:rPr>
        <w:t>величина между планираните приходи и разходи по бюджета на съдебната власт.</w:t>
      </w:r>
    </w:p>
    <w:p w:rsidR="00FC3086" w:rsidRPr="00E90F27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0F27">
        <w:rPr>
          <w:rFonts w:ascii="Times New Roman" w:hAnsi="Times New Roman"/>
          <w:b/>
          <w:sz w:val="24"/>
          <w:szCs w:val="24"/>
          <w:u w:val="single"/>
        </w:rPr>
        <w:t>По предложените от ВСС разпоредби на чл. 2 от законопроекта  за държавния бюджет на Република България за 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E90F27">
        <w:rPr>
          <w:rFonts w:ascii="Times New Roman" w:hAnsi="Times New Roman"/>
          <w:b/>
          <w:sz w:val="24"/>
          <w:szCs w:val="24"/>
          <w:u w:val="single"/>
        </w:rPr>
        <w:t xml:space="preserve"> г.: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366B">
        <w:rPr>
          <w:rFonts w:ascii="Times New Roman" w:hAnsi="Times New Roman"/>
          <w:b/>
          <w:sz w:val="24"/>
          <w:szCs w:val="24"/>
          <w:u w:val="single"/>
        </w:rPr>
        <w:t>По ал. 3</w:t>
      </w:r>
      <w:r w:rsidRPr="005C72F0">
        <w:rPr>
          <w:rFonts w:ascii="Times New Roman" w:hAnsi="Times New Roman"/>
          <w:sz w:val="24"/>
          <w:szCs w:val="24"/>
        </w:rPr>
        <w:t xml:space="preserve"> - </w:t>
      </w:r>
      <w:r w:rsidRPr="004A366B">
        <w:rPr>
          <w:rFonts w:ascii="Times New Roman" w:hAnsi="Times New Roman"/>
          <w:b/>
          <w:sz w:val="24"/>
          <w:szCs w:val="24"/>
        </w:rPr>
        <w:t>Висшият съдебен съвет</w:t>
      </w:r>
      <w:r w:rsidRPr="005C72F0">
        <w:rPr>
          <w:rFonts w:ascii="Times New Roman" w:hAnsi="Times New Roman"/>
          <w:sz w:val="24"/>
          <w:szCs w:val="24"/>
        </w:rPr>
        <w:t xml:space="preserve"> предлага следното съдържание на ал. 3: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„(3) Утвърждава максималните размери на ангажиментите за разходи, които могат да бъдат поети през 20</w:t>
      </w:r>
      <w:r>
        <w:rPr>
          <w:rFonts w:ascii="Times New Roman" w:hAnsi="Times New Roman"/>
          <w:sz w:val="24"/>
          <w:szCs w:val="24"/>
        </w:rPr>
        <w:t>24</w:t>
      </w:r>
      <w:r w:rsidRPr="005C72F0">
        <w:rPr>
          <w:rFonts w:ascii="Times New Roman" w:hAnsi="Times New Roman"/>
          <w:sz w:val="24"/>
          <w:szCs w:val="24"/>
        </w:rPr>
        <w:t xml:space="preserve"> г. и максималните размери на новите задължения за разходи, които могат да бъдат натрупани през 20</w:t>
      </w:r>
      <w:r>
        <w:rPr>
          <w:rFonts w:ascii="Times New Roman" w:hAnsi="Times New Roman"/>
          <w:sz w:val="24"/>
          <w:szCs w:val="24"/>
        </w:rPr>
        <w:t>24</w:t>
      </w:r>
      <w:r w:rsidRPr="005C72F0">
        <w:rPr>
          <w:rFonts w:ascii="Times New Roman" w:hAnsi="Times New Roman"/>
          <w:sz w:val="24"/>
          <w:szCs w:val="24"/>
        </w:rPr>
        <w:t xml:space="preserve"> г. от </w:t>
      </w:r>
      <w:r>
        <w:rPr>
          <w:rFonts w:ascii="Times New Roman" w:hAnsi="Times New Roman"/>
          <w:sz w:val="24"/>
          <w:szCs w:val="24"/>
        </w:rPr>
        <w:t>органите на съдебната власт</w:t>
      </w:r>
      <w:r w:rsidRPr="005C72F0">
        <w:rPr>
          <w:rFonts w:ascii="Times New Roman" w:hAnsi="Times New Roman"/>
          <w:sz w:val="24"/>
          <w:szCs w:val="24"/>
        </w:rPr>
        <w:t>, както следва:</w:t>
      </w:r>
    </w:p>
    <w:tbl>
      <w:tblPr>
        <w:tblW w:w="9512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940"/>
        <w:gridCol w:w="7013"/>
        <w:gridCol w:w="1559"/>
      </w:tblGrid>
      <w:tr w:rsidR="00FC3086" w:rsidRPr="002207CA" w:rsidTr="00F122F8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086" w:rsidRPr="00167B71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086" w:rsidRPr="00167B71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3086" w:rsidRPr="00167B71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>Сума</w:t>
            </w:r>
          </w:p>
        </w:tc>
      </w:tr>
      <w:tr w:rsidR="00FC3086" w:rsidRPr="002207CA" w:rsidTr="00F122F8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086" w:rsidRPr="00167B71" w:rsidRDefault="00FC3086" w:rsidP="00F12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7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086" w:rsidRPr="00167B71" w:rsidRDefault="00FC3086" w:rsidP="00F12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3086" w:rsidRPr="00167B71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>(хил. лв.)</w:t>
            </w:r>
          </w:p>
        </w:tc>
      </w:tr>
      <w:tr w:rsidR="00FC3086" w:rsidRPr="002207CA" w:rsidTr="00B7767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3086" w:rsidRPr="00167B71" w:rsidRDefault="00FC3086" w:rsidP="00F12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3086" w:rsidRPr="00167B71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3086" w:rsidRPr="00167B71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>2</w:t>
            </w:r>
          </w:p>
        </w:tc>
      </w:tr>
      <w:tr w:rsidR="00FC3086" w:rsidRPr="002207CA" w:rsidTr="00EB4E80">
        <w:trPr>
          <w:trHeight w:val="64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086" w:rsidRPr="00167B71" w:rsidRDefault="00FC3086" w:rsidP="00B12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1.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C3086" w:rsidRPr="00167B71" w:rsidRDefault="00FC3086" w:rsidP="00C93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>Максимален размер на ангажиментите за разходи, които могат да бъдат поети през 202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4</w:t>
            </w: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3086" w:rsidRPr="002207CA" w:rsidRDefault="00FC3086" w:rsidP="00C939B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07CA">
              <w:rPr>
                <w:rFonts w:ascii="Times New Roman" w:hAnsi="Times New Roman"/>
                <w:sz w:val="24"/>
                <w:szCs w:val="24"/>
              </w:rPr>
              <w:t>190 543,2</w:t>
            </w:r>
          </w:p>
        </w:tc>
      </w:tr>
      <w:tr w:rsidR="00FC3086" w:rsidRPr="002207CA" w:rsidTr="006F0B04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086" w:rsidRPr="00167B71" w:rsidRDefault="00FC3086" w:rsidP="00B12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2.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C3086" w:rsidRPr="00167B71" w:rsidRDefault="00FC3086" w:rsidP="00C93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>Максимален размер на новите задължения за разходи, които могат да бъдат натрупани през 202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4</w:t>
            </w:r>
            <w:r w:rsidRPr="00167B7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C3086" w:rsidRPr="002207CA" w:rsidRDefault="00FC3086" w:rsidP="00C939B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07CA">
              <w:rPr>
                <w:rFonts w:ascii="Times New Roman" w:hAnsi="Times New Roman"/>
                <w:sz w:val="24"/>
                <w:szCs w:val="24"/>
              </w:rPr>
              <w:t>153 038,6</w:t>
            </w:r>
          </w:p>
        </w:tc>
      </w:tr>
    </w:tbl>
    <w:p w:rsidR="00FC3086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C3086" w:rsidRPr="005C72F0" w:rsidRDefault="00FC3086" w:rsidP="00A055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“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366B">
        <w:rPr>
          <w:rFonts w:ascii="Times New Roman" w:hAnsi="Times New Roman"/>
          <w:b/>
          <w:sz w:val="24"/>
          <w:szCs w:val="24"/>
          <w:u w:val="single"/>
        </w:rPr>
        <w:t>По ал. 3</w:t>
      </w:r>
      <w:r w:rsidRPr="005C72F0">
        <w:rPr>
          <w:rFonts w:ascii="Times New Roman" w:hAnsi="Times New Roman"/>
          <w:sz w:val="24"/>
          <w:szCs w:val="24"/>
        </w:rPr>
        <w:t xml:space="preserve"> - </w:t>
      </w:r>
      <w:r w:rsidRPr="004A366B">
        <w:rPr>
          <w:rFonts w:ascii="Times New Roman" w:hAnsi="Times New Roman"/>
          <w:b/>
          <w:sz w:val="24"/>
          <w:szCs w:val="24"/>
        </w:rPr>
        <w:t>Министерският съвет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5C72F0">
        <w:rPr>
          <w:rFonts w:ascii="Times New Roman" w:hAnsi="Times New Roman"/>
          <w:sz w:val="24"/>
          <w:szCs w:val="24"/>
        </w:rPr>
        <w:t>редл</w:t>
      </w:r>
      <w:r>
        <w:rPr>
          <w:rFonts w:ascii="Times New Roman" w:hAnsi="Times New Roman"/>
          <w:sz w:val="24"/>
          <w:szCs w:val="24"/>
        </w:rPr>
        <w:t>ага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следния размер на показателите по тази алинея:</w:t>
      </w:r>
    </w:p>
    <w:tbl>
      <w:tblPr>
        <w:tblW w:w="9512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940"/>
        <w:gridCol w:w="7013"/>
        <w:gridCol w:w="1559"/>
      </w:tblGrid>
      <w:tr w:rsidR="00FC3086" w:rsidRPr="002207CA" w:rsidTr="00F122F8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086" w:rsidRPr="00E90F27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C3086" w:rsidRPr="00E90F27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3086" w:rsidRPr="00E90F27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>Сума</w:t>
            </w:r>
          </w:p>
        </w:tc>
      </w:tr>
      <w:tr w:rsidR="00FC3086" w:rsidRPr="002207CA" w:rsidTr="00F122F8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086" w:rsidRPr="00E90F27" w:rsidRDefault="00FC3086" w:rsidP="00F12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7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086" w:rsidRPr="00E90F27" w:rsidRDefault="00FC3086" w:rsidP="00F12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3086" w:rsidRPr="00E90F27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>(хил. лв.)</w:t>
            </w:r>
          </w:p>
        </w:tc>
      </w:tr>
      <w:tr w:rsidR="00FC3086" w:rsidRPr="002207CA" w:rsidTr="00F122F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3086" w:rsidRPr="00E90F27" w:rsidRDefault="00FC3086" w:rsidP="00F12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3086" w:rsidRPr="00E90F27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3086" w:rsidRPr="00E90F27" w:rsidRDefault="00FC3086" w:rsidP="00F12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>2</w:t>
            </w:r>
          </w:p>
        </w:tc>
      </w:tr>
      <w:tr w:rsidR="00FC3086" w:rsidRPr="002207CA" w:rsidTr="001F2184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086" w:rsidRPr="00E90F27" w:rsidRDefault="00FC3086" w:rsidP="00C93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1.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C3086" w:rsidRPr="00E90F27" w:rsidRDefault="00FC3086" w:rsidP="00C93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>Максимален размер на ангажиментите за разходи, които могат да бъдат поети през 202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4</w:t>
            </w: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086" w:rsidRPr="002207CA" w:rsidRDefault="00FC3086" w:rsidP="00C939B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7CA">
              <w:rPr>
                <w:rFonts w:ascii="Times New Roman" w:hAnsi="Times New Roman"/>
                <w:sz w:val="24"/>
                <w:szCs w:val="24"/>
              </w:rPr>
              <w:t>190 543,2</w:t>
            </w:r>
          </w:p>
        </w:tc>
      </w:tr>
      <w:tr w:rsidR="00FC3086" w:rsidRPr="002207CA" w:rsidTr="00F122F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086" w:rsidRPr="00E90F27" w:rsidRDefault="00FC3086" w:rsidP="00C93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2.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C3086" w:rsidRPr="00E90F27" w:rsidRDefault="00FC3086" w:rsidP="00C93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>Максимален размер на новите задължения за разходи, които могат да бъдат натрупани през 202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4</w:t>
            </w:r>
            <w:r w:rsidRPr="00E90F27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086" w:rsidRPr="002207CA" w:rsidRDefault="00FC3086" w:rsidP="0078199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07CA">
              <w:rPr>
                <w:rFonts w:ascii="Times New Roman" w:hAnsi="Times New Roman"/>
                <w:sz w:val="24"/>
                <w:szCs w:val="24"/>
              </w:rPr>
              <w:t>117 284,4</w:t>
            </w:r>
          </w:p>
        </w:tc>
      </w:tr>
    </w:tbl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“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C3086" w:rsidRDefault="00FC3086" w:rsidP="00460E48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366B">
        <w:rPr>
          <w:rFonts w:ascii="Times New Roman" w:hAnsi="Times New Roman"/>
          <w:b/>
          <w:sz w:val="24"/>
          <w:szCs w:val="24"/>
        </w:rPr>
        <w:t>Висшият съдебен съвет</w:t>
      </w:r>
      <w:r w:rsidRPr="005C72F0">
        <w:rPr>
          <w:rFonts w:ascii="Times New Roman" w:hAnsi="Times New Roman"/>
          <w:sz w:val="24"/>
          <w:szCs w:val="24"/>
        </w:rPr>
        <w:t xml:space="preserve"> предлага </w:t>
      </w:r>
      <w:r w:rsidRPr="00A14EDE">
        <w:rPr>
          <w:rFonts w:ascii="Times New Roman" w:hAnsi="Times New Roman"/>
          <w:sz w:val="24"/>
          <w:szCs w:val="24"/>
        </w:rPr>
        <w:t xml:space="preserve">съдържание </w:t>
      </w:r>
      <w:r w:rsidRPr="005C72F0">
        <w:rPr>
          <w:rFonts w:ascii="Times New Roman" w:hAnsi="Times New Roman"/>
          <w:sz w:val="24"/>
          <w:szCs w:val="24"/>
        </w:rPr>
        <w:t xml:space="preserve">на </w:t>
      </w:r>
      <w:r w:rsidRPr="004A366B">
        <w:rPr>
          <w:rFonts w:ascii="Times New Roman" w:hAnsi="Times New Roman"/>
          <w:b/>
          <w:sz w:val="24"/>
          <w:szCs w:val="24"/>
          <w:u w:val="single"/>
        </w:rPr>
        <w:t>ал. 4, 5, 6 и 7,</w:t>
      </w:r>
      <w:r w:rsidRPr="005C72F0">
        <w:rPr>
          <w:rFonts w:ascii="Times New Roman" w:hAnsi="Times New Roman"/>
          <w:sz w:val="24"/>
          <w:szCs w:val="24"/>
        </w:rPr>
        <w:t xml:space="preserve"> както следва: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„(4) Утвърдените с ал. 3 максимални размери на ангажиментите за разходи и на новите задължения за разходи могат да се увеличават с до 20 на сто по решение на Висшия съдебен съвет.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(5) Висшият съдебен съвет може да изразходва средства от наличностите по сметки от предходни години за покриване на неотложни разходи на органите на съдебната власт, в случай че не се нарушава бюджетното салдо по държавния бюджет.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(6) В приходите по ал. 1 се включват и приходите от нотариални такси, събирани по реда на чл. 86, т. 3 от Закона за нотариусите и нотариалната дейност, вземанията по изпълнителните листове, издавани в полза на органите на съдебната власт и събирани от Националната агенция за приходите по реда на Данъчно-осигурителния процесуален кодекс, както и сумите от продажба на конфискувано или отнето в полза на държавата имущество с акт на орган на съдебна власт, след приспадане на разходите по </w:t>
      </w:r>
      <w:r w:rsidRPr="008348FA">
        <w:rPr>
          <w:rFonts w:ascii="Times New Roman" w:hAnsi="Times New Roman"/>
          <w:sz w:val="24"/>
          <w:szCs w:val="24"/>
        </w:rPr>
        <w:t>чл. 3, ал. 12 от Закона за Националната агенция за приходите.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(7) В едномесечен срок от обнародването на </w:t>
      </w:r>
      <w:r>
        <w:rPr>
          <w:rFonts w:ascii="Times New Roman" w:hAnsi="Times New Roman"/>
          <w:sz w:val="24"/>
          <w:szCs w:val="24"/>
        </w:rPr>
        <w:t>п</w:t>
      </w:r>
      <w:r w:rsidRPr="005C72F0">
        <w:rPr>
          <w:rFonts w:ascii="Times New Roman" w:hAnsi="Times New Roman"/>
          <w:sz w:val="24"/>
          <w:szCs w:val="24"/>
        </w:rPr>
        <w:t>остановлението за изпълнението на държавния бюджет на Република България за 20</w:t>
      </w:r>
      <w:r>
        <w:rPr>
          <w:rFonts w:ascii="Times New Roman" w:hAnsi="Times New Roman"/>
          <w:sz w:val="24"/>
          <w:szCs w:val="24"/>
        </w:rPr>
        <w:t>24</w:t>
      </w:r>
      <w:r w:rsidRPr="005C72F0">
        <w:rPr>
          <w:rFonts w:ascii="Times New Roman" w:hAnsi="Times New Roman"/>
          <w:sz w:val="24"/>
          <w:szCs w:val="24"/>
        </w:rPr>
        <w:t xml:space="preserve"> г. Висшият съдебен съвет представя в Министерския съвет, Сметната палата и в Министерството на финансите утвърдените бюджети на органите на съдебната власт.”</w:t>
      </w:r>
    </w:p>
    <w:p w:rsidR="00FC3086" w:rsidRPr="005B7443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65B95">
        <w:rPr>
          <w:rFonts w:ascii="Times New Roman" w:hAnsi="Times New Roman"/>
          <w:b/>
          <w:sz w:val="24"/>
          <w:szCs w:val="24"/>
        </w:rPr>
        <w:t>Министерският съвет</w:t>
      </w:r>
      <w:r w:rsidRPr="005C72F0">
        <w:rPr>
          <w:rFonts w:ascii="Times New Roman" w:hAnsi="Times New Roman"/>
          <w:sz w:val="24"/>
          <w:szCs w:val="24"/>
        </w:rPr>
        <w:t xml:space="preserve"> подкрепя предложенията на ВСС за разпоредбите на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B7443">
        <w:rPr>
          <w:rFonts w:ascii="Times New Roman" w:hAnsi="Times New Roman"/>
          <w:b/>
          <w:sz w:val="24"/>
          <w:szCs w:val="24"/>
        </w:rPr>
        <w:t>ал. 4, 5, 6 и 7 на чл. 2</w:t>
      </w:r>
      <w:r w:rsidRPr="005B7443">
        <w:rPr>
          <w:rFonts w:ascii="Times New Roman" w:hAnsi="Times New Roman"/>
          <w:sz w:val="24"/>
          <w:szCs w:val="24"/>
        </w:rPr>
        <w:t>.</w:t>
      </w:r>
    </w:p>
    <w:p w:rsidR="00FC3086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65B95">
        <w:rPr>
          <w:rFonts w:ascii="Times New Roman" w:hAnsi="Times New Roman"/>
          <w:b/>
          <w:sz w:val="24"/>
          <w:szCs w:val="24"/>
        </w:rPr>
        <w:t>В заключение</w:t>
      </w:r>
      <w:r w:rsidRPr="005C72F0">
        <w:rPr>
          <w:rFonts w:ascii="Times New Roman" w:hAnsi="Times New Roman"/>
          <w:sz w:val="24"/>
          <w:szCs w:val="24"/>
        </w:rPr>
        <w:t xml:space="preserve"> може да се отбележи, че </w:t>
      </w:r>
      <w:r>
        <w:rPr>
          <w:rFonts w:ascii="Times New Roman" w:hAnsi="Times New Roman"/>
          <w:sz w:val="24"/>
          <w:szCs w:val="24"/>
        </w:rPr>
        <w:t>разработеният б</w:t>
      </w:r>
      <w:r w:rsidRPr="005C72F0">
        <w:rPr>
          <w:rFonts w:ascii="Times New Roman" w:hAnsi="Times New Roman"/>
          <w:sz w:val="24"/>
          <w:szCs w:val="24"/>
        </w:rPr>
        <w:t>юджет</w:t>
      </w:r>
      <w:r>
        <w:rPr>
          <w:rFonts w:ascii="Times New Roman" w:hAnsi="Times New Roman"/>
          <w:sz w:val="24"/>
          <w:szCs w:val="24"/>
        </w:rPr>
        <w:t xml:space="preserve"> на Република България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5C72F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24</w:t>
      </w:r>
      <w:r w:rsidRPr="005C72F0">
        <w:rPr>
          <w:rFonts w:ascii="Times New Roman" w:hAnsi="Times New Roman"/>
          <w:sz w:val="24"/>
          <w:szCs w:val="24"/>
        </w:rPr>
        <w:t xml:space="preserve"> г. отразява актуалните данни за изпълнение</w:t>
      </w:r>
      <w:r>
        <w:rPr>
          <w:rFonts w:ascii="Times New Roman" w:hAnsi="Times New Roman"/>
          <w:sz w:val="24"/>
          <w:szCs w:val="24"/>
        </w:rPr>
        <w:t>то</w:t>
      </w:r>
      <w:r w:rsidRPr="005C72F0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държавния </w:t>
      </w:r>
      <w:r w:rsidRPr="005C72F0">
        <w:rPr>
          <w:rFonts w:ascii="Times New Roman" w:hAnsi="Times New Roman"/>
          <w:sz w:val="24"/>
          <w:szCs w:val="24"/>
        </w:rPr>
        <w:t>бюджет за 20</w:t>
      </w:r>
      <w:r>
        <w:rPr>
          <w:rFonts w:ascii="Times New Roman" w:hAnsi="Times New Roman"/>
          <w:sz w:val="24"/>
          <w:szCs w:val="24"/>
        </w:rPr>
        <w:t>23</w:t>
      </w:r>
      <w:r w:rsidRPr="005C72F0">
        <w:rPr>
          <w:rFonts w:ascii="Times New Roman" w:hAnsi="Times New Roman"/>
          <w:sz w:val="24"/>
          <w:szCs w:val="24"/>
        </w:rPr>
        <w:t xml:space="preserve"> г. и за макроикономическото развитие през следващите години. </w:t>
      </w:r>
      <w:r>
        <w:rPr>
          <w:rFonts w:ascii="Times New Roman" w:hAnsi="Times New Roman"/>
          <w:sz w:val="24"/>
          <w:szCs w:val="24"/>
        </w:rPr>
        <w:t>Ц</w:t>
      </w:r>
      <w:r w:rsidRPr="003C0907">
        <w:rPr>
          <w:rFonts w:ascii="Times New Roman" w:hAnsi="Times New Roman"/>
          <w:sz w:val="24"/>
          <w:szCs w:val="24"/>
        </w:rPr>
        <w:t>елите на фискалната политика са отражение на действащите към момента политики</w:t>
      </w:r>
      <w:r w:rsidRPr="00853067">
        <w:rPr>
          <w:rFonts w:ascii="Times New Roman" w:hAnsi="Times New Roman"/>
          <w:sz w:val="24"/>
          <w:szCs w:val="24"/>
        </w:rPr>
        <w:t>,</w:t>
      </w:r>
      <w:r w:rsidRPr="003C0907">
        <w:rPr>
          <w:rFonts w:ascii="Times New Roman" w:hAnsi="Times New Roman"/>
          <w:sz w:val="24"/>
          <w:szCs w:val="24"/>
        </w:rPr>
        <w:t xml:space="preserve"> чието бюджетно въздействие се пренася през 202</w:t>
      </w:r>
      <w:r>
        <w:rPr>
          <w:rFonts w:ascii="Times New Roman" w:hAnsi="Times New Roman"/>
          <w:sz w:val="24"/>
          <w:szCs w:val="24"/>
        </w:rPr>
        <w:t>4</w:t>
      </w:r>
      <w:r w:rsidRPr="003C0907">
        <w:rPr>
          <w:rFonts w:ascii="Times New Roman" w:hAnsi="Times New Roman"/>
          <w:sz w:val="24"/>
          <w:szCs w:val="24"/>
        </w:rPr>
        <w:t xml:space="preserve"> г. и в средносрочен и дългосрочен план.</w:t>
      </w:r>
    </w:p>
    <w:p w:rsidR="00FC3086" w:rsidRPr="005C72F0" w:rsidRDefault="00FC3086" w:rsidP="00460E4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Съгласно възложените с Конституцията на Република България правомощия на Народното събрание да приема годишния закон за държавния бюджет</w:t>
      </w:r>
      <w:r>
        <w:rPr>
          <w:rFonts w:ascii="Times New Roman" w:hAnsi="Times New Roman"/>
          <w:sz w:val="24"/>
          <w:szCs w:val="24"/>
        </w:rPr>
        <w:t>,</w:t>
      </w:r>
      <w:r w:rsidRPr="005C72F0">
        <w:rPr>
          <w:rFonts w:ascii="Times New Roman" w:hAnsi="Times New Roman"/>
          <w:sz w:val="24"/>
          <w:szCs w:val="24"/>
        </w:rPr>
        <w:t xml:space="preserve"> Министерският съвет предлага в общите параметри на законопроекта за държавния бюджет на Република България за 20</w:t>
      </w:r>
      <w:r>
        <w:rPr>
          <w:rFonts w:ascii="Times New Roman" w:hAnsi="Times New Roman"/>
          <w:sz w:val="24"/>
          <w:szCs w:val="24"/>
        </w:rPr>
        <w:t>24</w:t>
      </w:r>
      <w:r w:rsidRPr="005C72F0">
        <w:rPr>
          <w:rFonts w:ascii="Times New Roman" w:hAnsi="Times New Roman"/>
          <w:sz w:val="24"/>
          <w:szCs w:val="24"/>
        </w:rPr>
        <w:t xml:space="preserve"> г. да се вземе предвид становището на правителството по проекта на бюджет на съдебната власт за 20</w:t>
      </w:r>
      <w:r>
        <w:rPr>
          <w:rFonts w:ascii="Times New Roman" w:hAnsi="Times New Roman"/>
          <w:sz w:val="24"/>
          <w:szCs w:val="24"/>
        </w:rPr>
        <w:t>24</w:t>
      </w:r>
      <w:r w:rsidRPr="0093100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C72F0">
        <w:rPr>
          <w:rFonts w:ascii="Times New Roman" w:hAnsi="Times New Roman"/>
          <w:sz w:val="24"/>
          <w:szCs w:val="24"/>
        </w:rPr>
        <w:t>г.</w:t>
      </w:r>
    </w:p>
    <w:p w:rsidR="00FC3086" w:rsidRDefault="00FC3086"/>
    <w:sectPr w:rsidR="00FC3086" w:rsidSect="000F12D1">
      <w:footerReference w:type="default" r:id="rId6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086" w:rsidRDefault="00FC3086">
      <w:pPr>
        <w:spacing w:after="0" w:line="240" w:lineRule="auto"/>
      </w:pPr>
      <w:r>
        <w:separator/>
      </w:r>
    </w:p>
  </w:endnote>
  <w:endnote w:type="continuationSeparator" w:id="0">
    <w:p w:rsidR="00FC3086" w:rsidRDefault="00FC3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086" w:rsidRPr="00F13D80" w:rsidRDefault="00FC3086">
    <w:pPr>
      <w:pStyle w:val="Footer"/>
      <w:jc w:val="right"/>
      <w:rPr>
        <w:rFonts w:ascii="Times New Roman" w:hAnsi="Times New Roman"/>
        <w:sz w:val="16"/>
      </w:rPr>
    </w:pPr>
    <w:r w:rsidRPr="00F13D80">
      <w:rPr>
        <w:rFonts w:ascii="Times New Roman" w:hAnsi="Times New Roman"/>
        <w:sz w:val="16"/>
      </w:rPr>
      <w:fldChar w:fldCharType="begin"/>
    </w:r>
    <w:r w:rsidRPr="00F13D80">
      <w:rPr>
        <w:rFonts w:ascii="Times New Roman" w:hAnsi="Times New Roman"/>
        <w:sz w:val="16"/>
      </w:rPr>
      <w:instrText xml:space="preserve"> PAGE   \* MERGEFORMAT </w:instrText>
    </w:r>
    <w:r w:rsidRPr="00F13D80">
      <w:rPr>
        <w:rFonts w:ascii="Times New Roman" w:hAnsi="Times New Roman"/>
        <w:sz w:val="16"/>
      </w:rPr>
      <w:fldChar w:fldCharType="separate"/>
    </w:r>
    <w:r>
      <w:rPr>
        <w:rFonts w:ascii="Times New Roman" w:hAnsi="Times New Roman"/>
        <w:noProof/>
        <w:sz w:val="16"/>
      </w:rPr>
      <w:t>1</w:t>
    </w:r>
    <w:r w:rsidRPr="00F13D80">
      <w:rPr>
        <w:rFonts w:ascii="Times New Roman" w:hAnsi="Times New Roman"/>
        <w:sz w:val="16"/>
      </w:rPr>
      <w:fldChar w:fldCharType="end"/>
    </w:r>
  </w:p>
  <w:p w:rsidR="00FC3086" w:rsidRDefault="00FC30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086" w:rsidRDefault="00FC3086">
      <w:pPr>
        <w:spacing w:after="0" w:line="240" w:lineRule="auto"/>
      </w:pPr>
      <w:r>
        <w:separator/>
      </w:r>
    </w:p>
  </w:footnote>
  <w:footnote w:type="continuationSeparator" w:id="0">
    <w:p w:rsidR="00FC3086" w:rsidRDefault="00FC3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AFD"/>
    <w:rsid w:val="0000435C"/>
    <w:rsid w:val="000376EC"/>
    <w:rsid w:val="000450C3"/>
    <w:rsid w:val="00054F37"/>
    <w:rsid w:val="00064A1D"/>
    <w:rsid w:val="00094CC0"/>
    <w:rsid w:val="000976B4"/>
    <w:rsid w:val="000C0820"/>
    <w:rsid w:val="000C3C01"/>
    <w:rsid w:val="000C54A3"/>
    <w:rsid w:val="000D5B39"/>
    <w:rsid w:val="000E741A"/>
    <w:rsid w:val="000F12D1"/>
    <w:rsid w:val="000F5662"/>
    <w:rsid w:val="0011249B"/>
    <w:rsid w:val="001151F4"/>
    <w:rsid w:val="00126605"/>
    <w:rsid w:val="001308D3"/>
    <w:rsid w:val="00141DBD"/>
    <w:rsid w:val="00143E81"/>
    <w:rsid w:val="00147CF3"/>
    <w:rsid w:val="00165134"/>
    <w:rsid w:val="00167B71"/>
    <w:rsid w:val="001700B6"/>
    <w:rsid w:val="00171E1D"/>
    <w:rsid w:val="00182D6F"/>
    <w:rsid w:val="001918E2"/>
    <w:rsid w:val="00197145"/>
    <w:rsid w:val="001B7F9A"/>
    <w:rsid w:val="001C3525"/>
    <w:rsid w:val="001D3D1D"/>
    <w:rsid w:val="001D4633"/>
    <w:rsid w:val="001E3207"/>
    <w:rsid w:val="001F2184"/>
    <w:rsid w:val="0020202F"/>
    <w:rsid w:val="002207CA"/>
    <w:rsid w:val="002552F3"/>
    <w:rsid w:val="0026296A"/>
    <w:rsid w:val="002654BD"/>
    <w:rsid w:val="00266135"/>
    <w:rsid w:val="00273F12"/>
    <w:rsid w:val="00274B9C"/>
    <w:rsid w:val="00277120"/>
    <w:rsid w:val="00286578"/>
    <w:rsid w:val="002D084A"/>
    <w:rsid w:val="002D2C4D"/>
    <w:rsid w:val="002D56B6"/>
    <w:rsid w:val="002D6A46"/>
    <w:rsid w:val="002D6DAD"/>
    <w:rsid w:val="002E165B"/>
    <w:rsid w:val="002F3BF6"/>
    <w:rsid w:val="002F441B"/>
    <w:rsid w:val="002F7A90"/>
    <w:rsid w:val="00305C4E"/>
    <w:rsid w:val="003139B5"/>
    <w:rsid w:val="00317A94"/>
    <w:rsid w:val="00330BD3"/>
    <w:rsid w:val="003312B6"/>
    <w:rsid w:val="00331E38"/>
    <w:rsid w:val="003343CD"/>
    <w:rsid w:val="0034706F"/>
    <w:rsid w:val="00350C51"/>
    <w:rsid w:val="00355390"/>
    <w:rsid w:val="0035665E"/>
    <w:rsid w:val="00361FDD"/>
    <w:rsid w:val="00362A14"/>
    <w:rsid w:val="00364D50"/>
    <w:rsid w:val="00365B95"/>
    <w:rsid w:val="0037109E"/>
    <w:rsid w:val="003712D3"/>
    <w:rsid w:val="00377757"/>
    <w:rsid w:val="003829E5"/>
    <w:rsid w:val="00394C0D"/>
    <w:rsid w:val="003A1436"/>
    <w:rsid w:val="003C0907"/>
    <w:rsid w:val="003C1C47"/>
    <w:rsid w:val="003F2D79"/>
    <w:rsid w:val="003F3138"/>
    <w:rsid w:val="003F3D49"/>
    <w:rsid w:val="00421361"/>
    <w:rsid w:val="00426971"/>
    <w:rsid w:val="00427611"/>
    <w:rsid w:val="00431425"/>
    <w:rsid w:val="0043667B"/>
    <w:rsid w:val="00460E48"/>
    <w:rsid w:val="004738E3"/>
    <w:rsid w:val="00475CB1"/>
    <w:rsid w:val="0047741C"/>
    <w:rsid w:val="00480F99"/>
    <w:rsid w:val="00485486"/>
    <w:rsid w:val="00485D03"/>
    <w:rsid w:val="00496290"/>
    <w:rsid w:val="004979E4"/>
    <w:rsid w:val="004A366B"/>
    <w:rsid w:val="004A3CE7"/>
    <w:rsid w:val="004B26F2"/>
    <w:rsid w:val="004B2B57"/>
    <w:rsid w:val="004B6FA9"/>
    <w:rsid w:val="004C5BF4"/>
    <w:rsid w:val="00502576"/>
    <w:rsid w:val="00505483"/>
    <w:rsid w:val="00527B98"/>
    <w:rsid w:val="00533B73"/>
    <w:rsid w:val="00544299"/>
    <w:rsid w:val="00545DD9"/>
    <w:rsid w:val="00564A6E"/>
    <w:rsid w:val="00565AFD"/>
    <w:rsid w:val="00575D5D"/>
    <w:rsid w:val="005848D1"/>
    <w:rsid w:val="005878A8"/>
    <w:rsid w:val="00593EF1"/>
    <w:rsid w:val="005A480D"/>
    <w:rsid w:val="005B3120"/>
    <w:rsid w:val="005B513C"/>
    <w:rsid w:val="005B7443"/>
    <w:rsid w:val="005C6BDD"/>
    <w:rsid w:val="005C72F0"/>
    <w:rsid w:val="005D3C79"/>
    <w:rsid w:val="00623792"/>
    <w:rsid w:val="00627FDA"/>
    <w:rsid w:val="00643715"/>
    <w:rsid w:val="0065014C"/>
    <w:rsid w:val="0065698E"/>
    <w:rsid w:val="00670130"/>
    <w:rsid w:val="0067456C"/>
    <w:rsid w:val="00683CDC"/>
    <w:rsid w:val="006A376E"/>
    <w:rsid w:val="006B3A82"/>
    <w:rsid w:val="006D2552"/>
    <w:rsid w:val="006E074B"/>
    <w:rsid w:val="006E0DC9"/>
    <w:rsid w:val="006E6F61"/>
    <w:rsid w:val="006F0B04"/>
    <w:rsid w:val="006F20CF"/>
    <w:rsid w:val="00705D86"/>
    <w:rsid w:val="0071580B"/>
    <w:rsid w:val="00717180"/>
    <w:rsid w:val="00725440"/>
    <w:rsid w:val="00732D44"/>
    <w:rsid w:val="00754446"/>
    <w:rsid w:val="007574F4"/>
    <w:rsid w:val="00770584"/>
    <w:rsid w:val="00770D7D"/>
    <w:rsid w:val="00772EE7"/>
    <w:rsid w:val="00781998"/>
    <w:rsid w:val="00784389"/>
    <w:rsid w:val="00793CF5"/>
    <w:rsid w:val="00794794"/>
    <w:rsid w:val="0079751F"/>
    <w:rsid w:val="007B1199"/>
    <w:rsid w:val="007B5340"/>
    <w:rsid w:val="007B5530"/>
    <w:rsid w:val="007C06A4"/>
    <w:rsid w:val="007C6729"/>
    <w:rsid w:val="007D01D1"/>
    <w:rsid w:val="007D28FE"/>
    <w:rsid w:val="007E391C"/>
    <w:rsid w:val="00811479"/>
    <w:rsid w:val="008251C0"/>
    <w:rsid w:val="008348FA"/>
    <w:rsid w:val="00843FF4"/>
    <w:rsid w:val="008523C6"/>
    <w:rsid w:val="00853067"/>
    <w:rsid w:val="0086411D"/>
    <w:rsid w:val="00893A26"/>
    <w:rsid w:val="008B117E"/>
    <w:rsid w:val="008C57B0"/>
    <w:rsid w:val="008D07CA"/>
    <w:rsid w:val="008E2C3F"/>
    <w:rsid w:val="008E511A"/>
    <w:rsid w:val="009132AE"/>
    <w:rsid w:val="00931005"/>
    <w:rsid w:val="0093130C"/>
    <w:rsid w:val="0093715A"/>
    <w:rsid w:val="00953C1D"/>
    <w:rsid w:val="00956AFC"/>
    <w:rsid w:val="00961777"/>
    <w:rsid w:val="00967ACB"/>
    <w:rsid w:val="00980690"/>
    <w:rsid w:val="0099446A"/>
    <w:rsid w:val="009B7491"/>
    <w:rsid w:val="009C032E"/>
    <w:rsid w:val="009D7A61"/>
    <w:rsid w:val="009E390F"/>
    <w:rsid w:val="009E700F"/>
    <w:rsid w:val="009F0E20"/>
    <w:rsid w:val="009F5A5A"/>
    <w:rsid w:val="00A03437"/>
    <w:rsid w:val="00A05517"/>
    <w:rsid w:val="00A14EDE"/>
    <w:rsid w:val="00A17060"/>
    <w:rsid w:val="00A266C7"/>
    <w:rsid w:val="00A26F03"/>
    <w:rsid w:val="00A3436B"/>
    <w:rsid w:val="00A77CE7"/>
    <w:rsid w:val="00A86C11"/>
    <w:rsid w:val="00A91F5B"/>
    <w:rsid w:val="00AA04C4"/>
    <w:rsid w:val="00AC3FAF"/>
    <w:rsid w:val="00AC6BF4"/>
    <w:rsid w:val="00AE758F"/>
    <w:rsid w:val="00AF7793"/>
    <w:rsid w:val="00B0078B"/>
    <w:rsid w:val="00B052B3"/>
    <w:rsid w:val="00B11A40"/>
    <w:rsid w:val="00B1239B"/>
    <w:rsid w:val="00B13063"/>
    <w:rsid w:val="00B16A3D"/>
    <w:rsid w:val="00B20DD5"/>
    <w:rsid w:val="00B31E86"/>
    <w:rsid w:val="00B31FAA"/>
    <w:rsid w:val="00B327F7"/>
    <w:rsid w:val="00B52849"/>
    <w:rsid w:val="00B7767B"/>
    <w:rsid w:val="00B90D7D"/>
    <w:rsid w:val="00B91D91"/>
    <w:rsid w:val="00B92997"/>
    <w:rsid w:val="00BB738D"/>
    <w:rsid w:val="00BD041D"/>
    <w:rsid w:val="00BD4511"/>
    <w:rsid w:val="00BD6CB6"/>
    <w:rsid w:val="00BE0515"/>
    <w:rsid w:val="00BE3D12"/>
    <w:rsid w:val="00BE7B52"/>
    <w:rsid w:val="00C023FF"/>
    <w:rsid w:val="00C0500F"/>
    <w:rsid w:val="00C10F68"/>
    <w:rsid w:val="00C17C4A"/>
    <w:rsid w:val="00C37877"/>
    <w:rsid w:val="00C466F3"/>
    <w:rsid w:val="00C5771B"/>
    <w:rsid w:val="00C61374"/>
    <w:rsid w:val="00C628C8"/>
    <w:rsid w:val="00C632B2"/>
    <w:rsid w:val="00C6400C"/>
    <w:rsid w:val="00C660BD"/>
    <w:rsid w:val="00C851CC"/>
    <w:rsid w:val="00C939B3"/>
    <w:rsid w:val="00C9669C"/>
    <w:rsid w:val="00CA7316"/>
    <w:rsid w:val="00CD508E"/>
    <w:rsid w:val="00CE113A"/>
    <w:rsid w:val="00D3364D"/>
    <w:rsid w:val="00D3582D"/>
    <w:rsid w:val="00D44D82"/>
    <w:rsid w:val="00D64BC6"/>
    <w:rsid w:val="00D71AAF"/>
    <w:rsid w:val="00D842A7"/>
    <w:rsid w:val="00DA220E"/>
    <w:rsid w:val="00DC62B7"/>
    <w:rsid w:val="00DD0D06"/>
    <w:rsid w:val="00DE00BA"/>
    <w:rsid w:val="00DE7F84"/>
    <w:rsid w:val="00DF45DF"/>
    <w:rsid w:val="00E01ECD"/>
    <w:rsid w:val="00E0704F"/>
    <w:rsid w:val="00E1044E"/>
    <w:rsid w:val="00E2189F"/>
    <w:rsid w:val="00E21A3C"/>
    <w:rsid w:val="00E2373D"/>
    <w:rsid w:val="00E36259"/>
    <w:rsid w:val="00E52C65"/>
    <w:rsid w:val="00E54B00"/>
    <w:rsid w:val="00E550AD"/>
    <w:rsid w:val="00E603BC"/>
    <w:rsid w:val="00E90F27"/>
    <w:rsid w:val="00EA1C29"/>
    <w:rsid w:val="00EA1DDB"/>
    <w:rsid w:val="00EB4E80"/>
    <w:rsid w:val="00ED7E14"/>
    <w:rsid w:val="00F0591F"/>
    <w:rsid w:val="00F122F8"/>
    <w:rsid w:val="00F1326F"/>
    <w:rsid w:val="00F13D80"/>
    <w:rsid w:val="00F461F9"/>
    <w:rsid w:val="00F6003F"/>
    <w:rsid w:val="00F73543"/>
    <w:rsid w:val="00F909EE"/>
    <w:rsid w:val="00FA13B5"/>
    <w:rsid w:val="00FA1998"/>
    <w:rsid w:val="00FC3086"/>
    <w:rsid w:val="00FC4093"/>
    <w:rsid w:val="00FD1A5D"/>
    <w:rsid w:val="00FD536F"/>
    <w:rsid w:val="00FD76BA"/>
    <w:rsid w:val="00FF2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4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60E48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C966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966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966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966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9669C"/>
    <w:rPr>
      <w:b/>
      <w:bCs/>
    </w:rPr>
  </w:style>
  <w:style w:type="paragraph" w:styleId="Revision">
    <w:name w:val="Revision"/>
    <w:hidden/>
    <w:uiPriority w:val="99"/>
    <w:semiHidden/>
    <w:rsid w:val="00C9669C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96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669C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rsid w:val="007C672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C672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1371</Words>
  <Characters>7816</Characters>
  <Application>Microsoft Office Outlook</Application>
  <DocSecurity>0</DocSecurity>
  <Lines>0</Lines>
  <Paragraphs>0</Paragraphs>
  <ScaleCrop>false</ScaleCrop>
  <Company>Ministry Of Finance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Ивайло Танев</dc:creator>
  <cp:keywords/>
  <dc:description/>
  <cp:lastModifiedBy>m.yordanova</cp:lastModifiedBy>
  <cp:revision>3</cp:revision>
  <cp:lastPrinted>2023-06-27T08:17:00Z</cp:lastPrinted>
  <dcterms:created xsi:type="dcterms:W3CDTF">2023-11-13T10:04:00Z</dcterms:created>
  <dcterms:modified xsi:type="dcterms:W3CDTF">2023-11-24T13:44:00Z</dcterms:modified>
</cp:coreProperties>
</file>